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A2AF" w14:textId="75D6CE7C" w:rsidR="00AF6259" w:rsidRPr="00C577B8" w:rsidRDefault="00AF6259" w:rsidP="00AF6259">
      <w:pPr>
        <w:spacing w:after="0" w:line="240" w:lineRule="auto"/>
        <w:textAlignment w:val="baseline"/>
        <w:rPr>
          <w:rFonts w:ascii="Verdana" w:eastAsia="Times New Roman" w:hAnsi="Verdana" w:cs="Segoe UI"/>
          <w:sz w:val="24"/>
          <w:szCs w:val="24"/>
          <w:lang w:eastAsia="nl-NL"/>
        </w:rPr>
      </w:pPr>
      <w:r w:rsidRPr="00C577B8">
        <w:rPr>
          <w:rFonts w:ascii="Verdana" w:eastAsia="Times New Roman" w:hAnsi="Verdana" w:cs="Segoe UI"/>
          <w:b/>
          <w:bCs/>
          <w:sz w:val="24"/>
          <w:szCs w:val="24"/>
          <w:lang w:eastAsia="nl-NL"/>
        </w:rPr>
        <w:t xml:space="preserve">Feedbackformulier </w:t>
      </w:r>
      <w:r w:rsidR="006E7578">
        <w:rPr>
          <w:rFonts w:ascii="Verdana" w:eastAsia="Times New Roman" w:hAnsi="Verdana" w:cs="Segoe UI"/>
          <w:b/>
          <w:bCs/>
          <w:sz w:val="24"/>
          <w:szCs w:val="24"/>
          <w:lang w:eastAsia="nl-NL"/>
        </w:rPr>
        <w:t xml:space="preserve">Zorgen verkennend gesprek </w:t>
      </w:r>
    </w:p>
    <w:p w14:paraId="33F7EF68" w14:textId="49A845D8" w:rsidR="00397669" w:rsidRPr="00A05A27" w:rsidRDefault="00397669" w:rsidP="00AF625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66"/>
        <w:gridCol w:w="4296"/>
      </w:tblGrid>
      <w:tr w:rsidR="001012FB" w:rsidRPr="00A05A27" w14:paraId="2EB5748C" w14:textId="77777777" w:rsidTr="00DE513B">
        <w:trPr>
          <w:trHeight w:val="739"/>
        </w:trPr>
        <w:tc>
          <w:tcPr>
            <w:tcW w:w="4766" w:type="dxa"/>
          </w:tcPr>
          <w:p w14:paraId="29430F96" w14:textId="77777777" w:rsidR="001012FB" w:rsidRPr="00A05A27" w:rsidRDefault="001012FB" w:rsidP="00AF6259">
            <w:pPr>
              <w:textAlignment w:val="baseline"/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nl-NL"/>
              </w:rPr>
            </w:pPr>
          </w:p>
          <w:p w14:paraId="4D80F6C8" w14:textId="116E9349" w:rsidR="001012FB" w:rsidRPr="00A05A27" w:rsidRDefault="00973F3C" w:rsidP="00874BF6">
            <w:pPr>
              <w:shd w:val="clear" w:color="auto" w:fill="FFFF00"/>
              <w:textAlignment w:val="baseline"/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nl-NL"/>
              </w:rPr>
              <w:t>Zorgen verkennend gesprek</w:t>
            </w:r>
          </w:p>
        </w:tc>
        <w:tc>
          <w:tcPr>
            <w:tcW w:w="4296" w:type="dxa"/>
          </w:tcPr>
          <w:p w14:paraId="65A74FD3" w14:textId="77777777" w:rsidR="001012FB" w:rsidRDefault="001012FB" w:rsidP="00AF6259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  <w:r w:rsidRPr="00A05A27"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  <w:t xml:space="preserve">                   </w:t>
            </w:r>
          </w:p>
          <w:p w14:paraId="389943F2" w14:textId="3921EDA9" w:rsidR="001012FB" w:rsidRPr="00A05A27" w:rsidRDefault="001012FB" w:rsidP="00AF6259">
            <w:pPr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nl-NL"/>
              </w:rPr>
              <w:t>Feedback</w:t>
            </w:r>
          </w:p>
          <w:p w14:paraId="73D43300" w14:textId="3F72F7CD" w:rsidR="001012FB" w:rsidRPr="00A05A27" w:rsidRDefault="001012FB" w:rsidP="00AF6259">
            <w:pPr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6E7578" w:rsidRPr="00A05A27" w14:paraId="565B4B16" w14:textId="77777777" w:rsidTr="002524FE">
        <w:tc>
          <w:tcPr>
            <w:tcW w:w="4766" w:type="dxa"/>
            <w:vAlign w:val="center"/>
          </w:tcPr>
          <w:p w14:paraId="315E27ED" w14:textId="77777777" w:rsidR="00B87F26" w:rsidRPr="00C46B71" w:rsidRDefault="00B87F26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  <w:p w14:paraId="310FD073" w14:textId="105F4170" w:rsidR="006E7578" w:rsidRPr="00C46B71" w:rsidRDefault="006E7578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  <w:r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Je vertelt </w:t>
            </w:r>
            <w:r w:rsidR="005917D1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aanleiding </w:t>
            </w:r>
            <w:r w:rsidR="00C113C0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en doel </w:t>
            </w:r>
            <w:r w:rsidR="005917D1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>van het gesprek</w:t>
            </w:r>
          </w:p>
          <w:p w14:paraId="09FBCD61" w14:textId="0136DED9" w:rsidR="008E54F5" w:rsidRPr="00C46B71" w:rsidRDefault="008E54F5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1925B346" w14:textId="77777777" w:rsidR="006E7578" w:rsidRPr="00AA604B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highlight w:val="green"/>
                <w:lang w:eastAsia="nl-NL"/>
              </w:rPr>
            </w:pPr>
          </w:p>
        </w:tc>
      </w:tr>
      <w:tr w:rsidR="006E7578" w:rsidRPr="00A05A27" w14:paraId="0D9CC37D" w14:textId="77777777" w:rsidTr="00F60C53">
        <w:tc>
          <w:tcPr>
            <w:tcW w:w="4766" w:type="dxa"/>
            <w:vAlign w:val="center"/>
          </w:tcPr>
          <w:p w14:paraId="38765EE1" w14:textId="77777777" w:rsidR="003771B3" w:rsidRPr="00C46B71" w:rsidRDefault="003771B3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  <w:p w14:paraId="4E2724FB" w14:textId="77777777" w:rsidR="005917D1" w:rsidRPr="00C46B71" w:rsidRDefault="005917D1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  <w:r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Je </w:t>
            </w:r>
            <w:r w:rsidR="00DD06CE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vertelt over de vertrouwelijkheid van het gesprek </w:t>
            </w:r>
          </w:p>
          <w:p w14:paraId="687C8992" w14:textId="5A2B674F" w:rsidR="00DD06CE" w:rsidRPr="00C46B71" w:rsidRDefault="00DD06CE" w:rsidP="006E3BED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651C66B3" w14:textId="77777777" w:rsidR="006E7578" w:rsidRPr="00AA604B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highlight w:val="green"/>
                <w:lang w:eastAsia="nl-NL"/>
              </w:rPr>
            </w:pPr>
          </w:p>
        </w:tc>
      </w:tr>
      <w:tr w:rsidR="006E7578" w:rsidRPr="00A05A27" w14:paraId="6AA1E5F8" w14:textId="77777777" w:rsidTr="00FD68D9">
        <w:tc>
          <w:tcPr>
            <w:tcW w:w="4766" w:type="dxa"/>
            <w:vAlign w:val="center"/>
          </w:tcPr>
          <w:p w14:paraId="0754B8EF" w14:textId="77777777" w:rsidR="008E54F5" w:rsidRPr="00C46B71" w:rsidRDefault="008E54F5" w:rsidP="00313DC4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  <w:p w14:paraId="3A09EFEA" w14:textId="456DFB98" w:rsidR="003060AE" w:rsidRPr="00C46B71" w:rsidRDefault="000F1E43" w:rsidP="000F1E43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  <w:r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Je stelt </w:t>
            </w:r>
            <w:r w:rsidR="00AA604B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>enkel</w:t>
            </w:r>
            <w:r w:rsidR="003B2ABC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>e</w:t>
            </w:r>
            <w:r w:rsidR="00AA604B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 </w:t>
            </w:r>
            <w:r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>open vragen zonder oordeel</w:t>
            </w:r>
            <w:r w:rsidR="003060AE" w:rsidRPr="00C46B71"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  <w:t xml:space="preserve"> en aannames. </w:t>
            </w:r>
          </w:p>
          <w:p w14:paraId="1FA3B96E" w14:textId="3569E1D8" w:rsidR="003060AE" w:rsidRPr="00C46B71" w:rsidRDefault="003060AE" w:rsidP="000F1E43">
            <w:pPr>
              <w:textAlignment w:val="baseline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1092CBD2" w14:textId="77777777" w:rsidR="006E7578" w:rsidRPr="00AA604B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highlight w:val="green"/>
                <w:lang w:eastAsia="nl-NL"/>
              </w:rPr>
            </w:pPr>
          </w:p>
        </w:tc>
      </w:tr>
      <w:tr w:rsidR="006E7578" w:rsidRPr="00A05A27" w14:paraId="3A97B0A3" w14:textId="77777777" w:rsidTr="009B60D2">
        <w:tc>
          <w:tcPr>
            <w:tcW w:w="4766" w:type="dxa"/>
            <w:vAlign w:val="center"/>
          </w:tcPr>
          <w:p w14:paraId="05CFCD51" w14:textId="77777777" w:rsidR="00B87F26" w:rsidRPr="001A2D47" w:rsidRDefault="00B87F26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</w:p>
          <w:p w14:paraId="3F160136" w14:textId="3CF0A74C" w:rsidR="006E7578" w:rsidRPr="004F5CE2" w:rsidRDefault="006E7578" w:rsidP="006E3BED">
            <w:pPr>
              <w:textAlignment w:val="baseline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</w:pPr>
            <w:r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>Je laat actief luistergedrag zien. Zowel verbaal als non</w:t>
            </w:r>
            <w:r w:rsidR="0054229E"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>-</w:t>
            </w:r>
            <w:r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>verbaal.</w:t>
            </w:r>
            <w:r w:rsidR="000467D7"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 xml:space="preserve"> </w:t>
            </w:r>
            <w:proofErr w:type="gramStart"/>
            <w:r w:rsidR="000467D7"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>( Luisteren</w:t>
            </w:r>
            <w:proofErr w:type="gramEnd"/>
            <w:r w:rsidR="000467D7"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 xml:space="preserve">, Samenvatten, Doorvragen; stilte laten bestaan; </w:t>
            </w:r>
            <w:r w:rsidR="000D4121" w:rsidRPr="004F5CE2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nl-NL"/>
              </w:rPr>
              <w:t xml:space="preserve">gevoelsreflectie geven ) </w:t>
            </w:r>
          </w:p>
          <w:p w14:paraId="075C6FD9" w14:textId="3FDA91BE" w:rsidR="008E54F5" w:rsidRPr="001A2D47" w:rsidRDefault="008E54F5" w:rsidP="006E3BED">
            <w:pPr>
              <w:textAlignment w:val="baseline"/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1AD00D37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6E7578" w:rsidRPr="00A05A27" w14:paraId="176B161A" w14:textId="77777777" w:rsidTr="00D75BF5">
        <w:tc>
          <w:tcPr>
            <w:tcW w:w="4766" w:type="dxa"/>
            <w:vAlign w:val="center"/>
          </w:tcPr>
          <w:p w14:paraId="4831E0C2" w14:textId="77777777" w:rsidR="008E54F5" w:rsidRPr="001A2D47" w:rsidRDefault="008E54F5" w:rsidP="00B87F26">
            <w:pPr>
              <w:textAlignment w:val="baseline"/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</w:pPr>
          </w:p>
          <w:p w14:paraId="35FEC3B1" w14:textId="463D7930" w:rsidR="00B87F26" w:rsidRDefault="00DF03F6" w:rsidP="00421B89">
            <w:pPr>
              <w:textAlignment w:val="baseline"/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  <w:t xml:space="preserve">Je benoemt de signalen en luistert actief naar de reactie van </w:t>
            </w:r>
            <w:r w:rsidR="00B67021"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  <w:t>de gezinsleden.</w:t>
            </w:r>
          </w:p>
          <w:p w14:paraId="68604181" w14:textId="7A29F090" w:rsidR="00DF03F6" w:rsidRPr="001A2D47" w:rsidRDefault="00DF03F6" w:rsidP="00421B89">
            <w:pPr>
              <w:textAlignment w:val="baseline"/>
              <w:rPr>
                <w:rFonts w:ascii="Verdana" w:eastAsia="Times New Roman" w:hAnsi="Verdana" w:cs="Segoe UI"/>
                <w:color w:val="00B0F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24136735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6E7578" w:rsidRPr="00A05A27" w14:paraId="663F95D3" w14:textId="77777777" w:rsidTr="00B857F5">
        <w:tc>
          <w:tcPr>
            <w:tcW w:w="4766" w:type="dxa"/>
            <w:vAlign w:val="center"/>
          </w:tcPr>
          <w:p w14:paraId="0E4C7BAF" w14:textId="77777777" w:rsidR="00B87F26" w:rsidRPr="001A2D47" w:rsidRDefault="00B87F26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</w:p>
          <w:p w14:paraId="14AB41C5" w14:textId="1A71AB27" w:rsidR="006E7578" w:rsidRPr="001A2D47" w:rsidRDefault="00DF03F6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 xml:space="preserve">Verken </w:t>
            </w:r>
            <w:r w:rsidR="0052237C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 xml:space="preserve">en concretiseer </w:t>
            </w:r>
            <w:r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 xml:space="preserve">het probleem en de dynamiek </w:t>
            </w:r>
            <w:r w:rsidR="00105339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>van de eventuele onveiligheid</w:t>
            </w:r>
            <w:r w:rsidR="00B472BA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>.</w:t>
            </w:r>
          </w:p>
          <w:p w14:paraId="5A371C07" w14:textId="3C048691" w:rsidR="008E54F5" w:rsidRPr="001A2D47" w:rsidRDefault="008E54F5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3AFBBAF1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6E7578" w:rsidRPr="00A05A27" w14:paraId="30BD09B9" w14:textId="77777777" w:rsidTr="00D332FE">
        <w:tc>
          <w:tcPr>
            <w:tcW w:w="4766" w:type="dxa"/>
            <w:vAlign w:val="center"/>
          </w:tcPr>
          <w:p w14:paraId="343F7BC7" w14:textId="77777777" w:rsidR="00B87F26" w:rsidRPr="001A2D47" w:rsidRDefault="00B87F26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</w:p>
          <w:p w14:paraId="6623179B" w14:textId="2A2F4896" w:rsidR="006E7578" w:rsidRPr="001A2D47" w:rsidRDefault="006E7578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  <w:r w:rsidRPr="001A2D47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 xml:space="preserve">Je </w:t>
            </w:r>
            <w:r w:rsidR="000D370E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>bespreekt de risico’s en onderzoek</w:t>
            </w:r>
            <w:r w:rsidR="00B472BA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>t</w:t>
            </w:r>
            <w:r w:rsidR="000D370E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 xml:space="preserve"> (zo nodig) hoe de veiligheid kan worden vergroot</w:t>
            </w:r>
            <w:r w:rsidR="00B472BA"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  <w:t>.</w:t>
            </w:r>
          </w:p>
          <w:p w14:paraId="7C76201D" w14:textId="0906D4EC" w:rsidR="008E54F5" w:rsidRPr="001A2D47" w:rsidRDefault="008E54F5" w:rsidP="006E3BED">
            <w:pPr>
              <w:textAlignment w:val="baseline"/>
              <w:rPr>
                <w:rFonts w:ascii="Verdana" w:eastAsia="Times New Roman" w:hAnsi="Verdana" w:cs="Times New Roman"/>
                <w:color w:val="00B0F0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040E3968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6E7578" w:rsidRPr="00A05A27" w14:paraId="3799CBEC" w14:textId="77777777" w:rsidTr="00652AC1">
        <w:tc>
          <w:tcPr>
            <w:tcW w:w="4766" w:type="dxa"/>
            <w:vAlign w:val="center"/>
          </w:tcPr>
          <w:p w14:paraId="748ADE02" w14:textId="77777777" w:rsidR="00B87F26" w:rsidRPr="001A2D47" w:rsidRDefault="00B87F26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  <w:p w14:paraId="18204EC7" w14:textId="027C45B5" w:rsidR="006E7578" w:rsidRPr="001A2D47" w:rsidRDefault="006E7578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  <w:r w:rsidRPr="001A2D47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>Je geeft een samenvatting van het gesprek</w:t>
            </w:r>
          </w:p>
          <w:p w14:paraId="06CCFB96" w14:textId="6B4D8626" w:rsidR="008E54F5" w:rsidRPr="001A2D47" w:rsidRDefault="008E54F5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30FB668C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6E7578" w:rsidRPr="00A05A27" w14:paraId="576BD0D5" w14:textId="77777777" w:rsidTr="00652AC1">
        <w:tc>
          <w:tcPr>
            <w:tcW w:w="4766" w:type="dxa"/>
            <w:vAlign w:val="center"/>
          </w:tcPr>
          <w:p w14:paraId="0F921047" w14:textId="77777777" w:rsidR="00B87F26" w:rsidRPr="001A2D47" w:rsidRDefault="00B87F26" w:rsidP="00B87F26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  <w:p w14:paraId="429EA1D7" w14:textId="7F645D07" w:rsidR="008E54F5" w:rsidRPr="001A2D47" w:rsidRDefault="006E7578" w:rsidP="00B87F26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  <w:r w:rsidRPr="001A2D47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 xml:space="preserve">Je </w:t>
            </w:r>
            <w:r w:rsidR="00B87F26" w:rsidRPr="001A2D47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>vertelt (gedoseerd) wat het gesprek met jou gedaan heeft</w:t>
            </w:r>
            <w:r w:rsidR="001838AE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 xml:space="preserve"> en wat jouw </w:t>
            </w:r>
            <w:r w:rsidR="00CE1E55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>visie op dit moment is</w:t>
            </w:r>
          </w:p>
          <w:p w14:paraId="79F80406" w14:textId="7E73FC2F" w:rsidR="00B87F26" w:rsidRPr="001A2D47" w:rsidRDefault="00B87F26" w:rsidP="00B87F26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3ABF494D" w14:textId="77777777" w:rsidR="006E7578" w:rsidRPr="00A05A27" w:rsidRDefault="006E7578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  <w:tr w:rsidR="00A53709" w:rsidRPr="00A05A27" w14:paraId="254448CE" w14:textId="77777777" w:rsidTr="00652AC1">
        <w:tc>
          <w:tcPr>
            <w:tcW w:w="4766" w:type="dxa"/>
            <w:vAlign w:val="center"/>
          </w:tcPr>
          <w:p w14:paraId="6CB788AC" w14:textId="77777777" w:rsidR="00B87F26" w:rsidRPr="001A2D47" w:rsidRDefault="00B87F26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  <w:p w14:paraId="196E4FAB" w14:textId="1D84D1C0" w:rsidR="00A53709" w:rsidRPr="001A2D47" w:rsidRDefault="00A53709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  <w:r w:rsidRPr="001A2D47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 xml:space="preserve">Je maakt een afspraak </w:t>
            </w:r>
            <w:r w:rsidR="00C67962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>of en hoe</w:t>
            </w:r>
            <w:r w:rsidRPr="001A2D47"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  <w:t xml:space="preserve"> vervolg</w:t>
            </w:r>
          </w:p>
          <w:p w14:paraId="6B919DFE" w14:textId="4B2D06E5" w:rsidR="008E54F5" w:rsidRPr="001A2D47" w:rsidRDefault="008E54F5" w:rsidP="006E3BED">
            <w:pPr>
              <w:textAlignment w:val="baseline"/>
              <w:rPr>
                <w:rFonts w:ascii="Verdana" w:eastAsia="Times New Roman" w:hAnsi="Verdana" w:cs="Times New Roman"/>
                <w:color w:val="ED7D31" w:themeColor="accent2"/>
                <w:sz w:val="20"/>
                <w:szCs w:val="20"/>
                <w:lang w:eastAsia="nl-NL"/>
              </w:rPr>
            </w:pPr>
          </w:p>
        </w:tc>
        <w:tc>
          <w:tcPr>
            <w:tcW w:w="4296" w:type="dxa"/>
          </w:tcPr>
          <w:p w14:paraId="4C66F7FB" w14:textId="77777777" w:rsidR="00A53709" w:rsidRPr="00A05A27" w:rsidRDefault="00A53709" w:rsidP="006E3BE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nl-NL"/>
              </w:rPr>
            </w:pPr>
          </w:p>
        </w:tc>
      </w:tr>
    </w:tbl>
    <w:p w14:paraId="4E8906F0" w14:textId="77777777" w:rsidR="00306057" w:rsidRDefault="00306057" w:rsidP="00F0667C">
      <w:pPr>
        <w:spacing w:after="0" w:line="240" w:lineRule="auto"/>
        <w:textAlignment w:val="baseline"/>
        <w:rPr>
          <w:rFonts w:ascii="Verdana" w:eastAsia="Times New Roman" w:hAnsi="Verdana" w:cs="Segoe UI"/>
          <w:noProof/>
          <w:sz w:val="20"/>
          <w:szCs w:val="20"/>
          <w:lang w:eastAsia="nl-NL"/>
        </w:rPr>
      </w:pPr>
    </w:p>
    <w:p w14:paraId="098B4D6E" w14:textId="77777777" w:rsidR="00306057" w:rsidRDefault="00306057" w:rsidP="00F0667C">
      <w:pPr>
        <w:spacing w:after="0" w:line="240" w:lineRule="auto"/>
        <w:textAlignment w:val="baseline"/>
        <w:rPr>
          <w:rFonts w:ascii="Verdana" w:eastAsia="Times New Roman" w:hAnsi="Verdana" w:cs="Segoe UI"/>
          <w:noProof/>
          <w:sz w:val="20"/>
          <w:szCs w:val="20"/>
          <w:lang w:eastAsia="nl-NL"/>
        </w:rPr>
      </w:pPr>
    </w:p>
    <w:p w14:paraId="5A511D1E" w14:textId="79DC0A7D" w:rsidR="00F0667C" w:rsidRPr="00A05A27" w:rsidRDefault="00B5460C" w:rsidP="00F0667C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nl-NL"/>
        </w:rPr>
      </w:pPr>
      <w:r>
        <w:rPr>
          <w:rFonts w:ascii="Verdana" w:eastAsia="Times New Roman" w:hAnsi="Verdana" w:cs="Segoe UI"/>
          <w:noProof/>
          <w:sz w:val="20"/>
          <w:szCs w:val="20"/>
          <w:lang w:eastAsia="nl-NL"/>
        </w:rPr>
        <w:drawing>
          <wp:inline distT="0" distB="0" distL="0" distR="0" wp14:anchorId="7E23F376" wp14:editId="172899A3">
            <wp:extent cx="1888992" cy="861060"/>
            <wp:effectExtent l="0" t="0" r="0" b="0"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29" cy="8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67C" w:rsidRPr="00A0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B0"/>
    <w:rsid w:val="000467D7"/>
    <w:rsid w:val="0006126A"/>
    <w:rsid w:val="000628C9"/>
    <w:rsid w:val="0006394F"/>
    <w:rsid w:val="00091F39"/>
    <w:rsid w:val="000C1DDA"/>
    <w:rsid w:val="000D370E"/>
    <w:rsid w:val="000D4121"/>
    <w:rsid w:val="000F1E43"/>
    <w:rsid w:val="001012FB"/>
    <w:rsid w:val="00105339"/>
    <w:rsid w:val="00107DA1"/>
    <w:rsid w:val="001224BD"/>
    <w:rsid w:val="0013681A"/>
    <w:rsid w:val="001838AE"/>
    <w:rsid w:val="001A2D47"/>
    <w:rsid w:val="001C1659"/>
    <w:rsid w:val="001F1746"/>
    <w:rsid w:val="002333F0"/>
    <w:rsid w:val="0025527F"/>
    <w:rsid w:val="002658B0"/>
    <w:rsid w:val="00270281"/>
    <w:rsid w:val="002A483B"/>
    <w:rsid w:val="002D40AC"/>
    <w:rsid w:val="002E2ADF"/>
    <w:rsid w:val="002E3DC8"/>
    <w:rsid w:val="002F50E9"/>
    <w:rsid w:val="00306057"/>
    <w:rsid w:val="003060AE"/>
    <w:rsid w:val="00313DC4"/>
    <w:rsid w:val="00352972"/>
    <w:rsid w:val="003655A0"/>
    <w:rsid w:val="003771B3"/>
    <w:rsid w:val="00397669"/>
    <w:rsid w:val="003B2ABC"/>
    <w:rsid w:val="003C566E"/>
    <w:rsid w:val="003E190E"/>
    <w:rsid w:val="003F03F3"/>
    <w:rsid w:val="003F53E6"/>
    <w:rsid w:val="00421B89"/>
    <w:rsid w:val="00450F61"/>
    <w:rsid w:val="004705F7"/>
    <w:rsid w:val="004D26D7"/>
    <w:rsid w:val="004F5CE2"/>
    <w:rsid w:val="00512C1D"/>
    <w:rsid w:val="00515EE6"/>
    <w:rsid w:val="0052237C"/>
    <w:rsid w:val="00523ACA"/>
    <w:rsid w:val="00531D51"/>
    <w:rsid w:val="00532FF0"/>
    <w:rsid w:val="00533386"/>
    <w:rsid w:val="0054229E"/>
    <w:rsid w:val="005609BB"/>
    <w:rsid w:val="0057007F"/>
    <w:rsid w:val="00581A77"/>
    <w:rsid w:val="005917D1"/>
    <w:rsid w:val="00605959"/>
    <w:rsid w:val="00606DC8"/>
    <w:rsid w:val="006207FC"/>
    <w:rsid w:val="00646684"/>
    <w:rsid w:val="006E3BED"/>
    <w:rsid w:val="006E3C65"/>
    <w:rsid w:val="006E7578"/>
    <w:rsid w:val="00747B23"/>
    <w:rsid w:val="007C0084"/>
    <w:rsid w:val="007D52E0"/>
    <w:rsid w:val="00806EFF"/>
    <w:rsid w:val="00810982"/>
    <w:rsid w:val="00811F5C"/>
    <w:rsid w:val="00874BF6"/>
    <w:rsid w:val="008A14CC"/>
    <w:rsid w:val="008C38D4"/>
    <w:rsid w:val="008E54F5"/>
    <w:rsid w:val="0092168A"/>
    <w:rsid w:val="00954345"/>
    <w:rsid w:val="00970B3A"/>
    <w:rsid w:val="00973F3C"/>
    <w:rsid w:val="009A208C"/>
    <w:rsid w:val="009E2195"/>
    <w:rsid w:val="00A02656"/>
    <w:rsid w:val="00A05A27"/>
    <w:rsid w:val="00A117CF"/>
    <w:rsid w:val="00A23B5B"/>
    <w:rsid w:val="00A43A68"/>
    <w:rsid w:val="00A53709"/>
    <w:rsid w:val="00A87A5F"/>
    <w:rsid w:val="00A94E1B"/>
    <w:rsid w:val="00AA604B"/>
    <w:rsid w:val="00AC5432"/>
    <w:rsid w:val="00AF6259"/>
    <w:rsid w:val="00B22824"/>
    <w:rsid w:val="00B46B74"/>
    <w:rsid w:val="00B472BA"/>
    <w:rsid w:val="00B5460C"/>
    <w:rsid w:val="00B67021"/>
    <w:rsid w:val="00B7599E"/>
    <w:rsid w:val="00B86F78"/>
    <w:rsid w:val="00B87F26"/>
    <w:rsid w:val="00BA1DA7"/>
    <w:rsid w:val="00BA43AA"/>
    <w:rsid w:val="00BF7039"/>
    <w:rsid w:val="00C113C0"/>
    <w:rsid w:val="00C20AF1"/>
    <w:rsid w:val="00C34CB7"/>
    <w:rsid w:val="00C4265F"/>
    <w:rsid w:val="00C46B71"/>
    <w:rsid w:val="00C5112B"/>
    <w:rsid w:val="00C577B8"/>
    <w:rsid w:val="00C67962"/>
    <w:rsid w:val="00C84383"/>
    <w:rsid w:val="00CD41EA"/>
    <w:rsid w:val="00CD7627"/>
    <w:rsid w:val="00CE1E55"/>
    <w:rsid w:val="00CE3E35"/>
    <w:rsid w:val="00D451C1"/>
    <w:rsid w:val="00D72838"/>
    <w:rsid w:val="00D74350"/>
    <w:rsid w:val="00D8258C"/>
    <w:rsid w:val="00D93028"/>
    <w:rsid w:val="00D97D60"/>
    <w:rsid w:val="00DB1313"/>
    <w:rsid w:val="00DD06CE"/>
    <w:rsid w:val="00DF03F6"/>
    <w:rsid w:val="00E34A08"/>
    <w:rsid w:val="00E46F4C"/>
    <w:rsid w:val="00E63A69"/>
    <w:rsid w:val="00E81DA5"/>
    <w:rsid w:val="00EA797F"/>
    <w:rsid w:val="00EC6A06"/>
    <w:rsid w:val="00EF5907"/>
    <w:rsid w:val="00F020C9"/>
    <w:rsid w:val="00F0667C"/>
    <w:rsid w:val="00F072C8"/>
    <w:rsid w:val="00F21A2E"/>
    <w:rsid w:val="00F7233D"/>
    <w:rsid w:val="00FD230D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298E"/>
  <w15:chartTrackingRefBased/>
  <w15:docId w15:val="{ED3047DD-4F99-4F4F-9D3B-48EC5EA3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7F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</dc:creator>
  <cp:keywords/>
  <dc:description/>
  <cp:lastModifiedBy>Inge Egberts</cp:lastModifiedBy>
  <cp:revision>2</cp:revision>
  <dcterms:created xsi:type="dcterms:W3CDTF">2023-02-23T14:19:00Z</dcterms:created>
  <dcterms:modified xsi:type="dcterms:W3CDTF">2023-02-23T14:19:00Z</dcterms:modified>
</cp:coreProperties>
</file>